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1">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Bulletin d’adhésion </w:t>
      </w:r>
      <w:r w:rsidDel="00000000" w:rsidR="00000000" w:rsidRPr="00000000">
        <w:rPr>
          <w:rFonts w:ascii="Times New Roman" w:cs="Times New Roman" w:eastAsia="Times New Roman" w:hAnsi="Times New Roman"/>
          <w:sz w:val="20"/>
          <w:szCs w:val="20"/>
          <w:rtl w:val="0"/>
        </w:rPr>
        <w:t xml:space="preserve">(à conserver par l’association)</w:t>
      </w:r>
    </w:p>
    <w:p w:rsidR="00000000" w:rsidDel="00000000" w:rsidP="00000000" w:rsidRDefault="00000000" w:rsidRPr="00000000" w14:paraId="00000002">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 :                                                             Prénom :</w:t>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Adresse :          </w:t>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Le cas échéant</w:t>
      </w:r>
      <w:r w:rsidDel="00000000" w:rsidR="00000000" w:rsidRPr="00000000">
        <w:rPr>
          <w:rFonts w:ascii="Times New Roman" w:cs="Times New Roman" w:eastAsia="Times New Roman" w:hAnsi="Times New Roman"/>
          <w:sz w:val="20"/>
          <w:szCs w:val="20"/>
          <w:rtl w:val="0"/>
        </w:rPr>
        <w:t xml:space="preserve"> : tél.fixe/port. :                              E-mail :</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d’adhésion:                                               </w:t>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Cotisation réalisée :                   </w:t>
      </w:r>
    </w:p>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L’adhérent reconnaît avoir pris connaissance de l’objet associatif, des statuts et du règlement intérieur, et déclare vouloir adhérer à l’association HAPPY CULTORS.</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OUI - NON </w:t>
      </w:r>
      <w:r w:rsidDel="00000000" w:rsidR="00000000" w:rsidRPr="00000000">
        <w:rPr>
          <w:rFonts w:ascii="Times New Roman" w:cs="Times New Roman" w:eastAsia="Times New Roman" w:hAnsi="Times New Roman"/>
          <w:sz w:val="16"/>
          <w:szCs w:val="16"/>
          <w:rtl w:val="0"/>
        </w:rPr>
        <w:t xml:space="preserve">J'accepte par la présente que les photos sur lesquelles je figure puissent être utilisées uniquement par l'association pour les besoins de son objet. Les photos pourront être publiées sur le site internet et sur les réseaux sociaux. </w:t>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Fait à                                           le   . . / . . / . . . .    </w:t>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L’adhérent</w:t>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